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3B2A" w:rsidRDefault="00793B2A" w:rsidP="00793B2A"/>
    <w:p w:rsidR="00793B2A" w:rsidRDefault="00793B2A" w:rsidP="00793B2A">
      <w:r w:rsidRPr="00793B2A">
        <w:rPr>
          <w:b/>
        </w:rPr>
        <w:t>Материал лекц</w:t>
      </w:r>
      <w:r w:rsidR="00571667">
        <w:rPr>
          <w:b/>
        </w:rPr>
        <w:t xml:space="preserve"> 3</w:t>
      </w:r>
      <w:bookmarkStart w:id="0" w:name="_GoBack"/>
      <w:bookmarkEnd w:id="0"/>
      <w:r w:rsidRPr="00793B2A">
        <w:rPr>
          <w:b/>
        </w:rPr>
        <w:t xml:space="preserve">  Пишем ответы кратко</w:t>
      </w:r>
      <w:r>
        <w:t xml:space="preserve"> </w:t>
      </w:r>
    </w:p>
    <w:p w:rsidR="00793B2A" w:rsidRDefault="00793B2A" w:rsidP="00793B2A">
      <w:r>
        <w:t>1.</w:t>
      </w:r>
      <w:r>
        <w:tab/>
        <w:t>Сигналы. -</w:t>
      </w:r>
    </w:p>
    <w:p w:rsidR="00793B2A" w:rsidRDefault="00793B2A" w:rsidP="00793B2A">
      <w:r>
        <w:t>2.</w:t>
      </w:r>
      <w:r>
        <w:tab/>
        <w:t>Структурная схема системы радиосвязи -</w:t>
      </w:r>
    </w:p>
    <w:p w:rsidR="00D36296" w:rsidRDefault="00793B2A" w:rsidP="00793B2A">
      <w:r>
        <w:t>3.</w:t>
      </w:r>
      <w:r>
        <w:tab/>
        <w:t>Классификация сигналов и помех, основные определения -</w:t>
      </w:r>
    </w:p>
    <w:sectPr w:rsidR="00D362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A85"/>
    <w:rsid w:val="00403A85"/>
    <w:rsid w:val="00571667"/>
    <w:rsid w:val="00793B2A"/>
    <w:rsid w:val="00D36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2019-09-22T15:12:00Z</dcterms:created>
  <dcterms:modified xsi:type="dcterms:W3CDTF">2019-09-22T15:14:00Z</dcterms:modified>
</cp:coreProperties>
</file>